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A8" w:rsidRDefault="00D516A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МУНИЦИПАЛЬНОЕ ОБЩЕОБРАЗОВАТЕЛЬНОЕ БЮДЖЕТНОЕ УЧРЕЖДЕНИЕ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ОСНОВНАЯ ОБЩЕОБРАЗОВАТЕЛЬНАЯ ШКОЛА Д ЗАИТОВО МУНИЦИПАЛЬНОГО РАЙОНА АРХАНГЕЛЬСКИЙ РАЙОН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РЕСПУБЛИКИ БАШКОРТОСТАН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D516A8" w:rsidRDefault="00D516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РАССМОТРЕНО                                               </w:t>
      </w:r>
      <w:r w:rsidRPr="00DA2500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УТВЕРЖДАЮ</w:t>
      </w:r>
    </w:p>
    <w:p w:rsidR="00D516A8" w:rsidRDefault="00D516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заседании                                                          </w:t>
      </w:r>
      <w:r w:rsidRPr="00DA2500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Директор МОБУ ООШ                          </w:t>
      </w:r>
    </w:p>
    <w:p w:rsidR="00D516A8" w:rsidRDefault="00D516A8" w:rsidP="00E142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DA2500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д.Заитово</w:t>
      </w:r>
    </w:p>
    <w:p w:rsidR="00D516A8" w:rsidRDefault="00D516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№____                                          </w:t>
      </w:r>
      <w:r w:rsidRPr="00DA2500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Приказ №______ </w:t>
      </w:r>
    </w:p>
    <w:p w:rsidR="00D516A8" w:rsidRDefault="00D516A8" w:rsidP="00E142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___.________2023 г.                                 </w:t>
      </w:r>
      <w:r w:rsidRPr="00DA2500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EB4DD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от____.__________2023г.                                              </w:t>
      </w:r>
    </w:p>
    <w:p w:rsidR="00D516A8" w:rsidRDefault="00D516A8" w:rsidP="00E142C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___________________                                  </w:t>
      </w:r>
      <w:r w:rsidRPr="00EB4DD9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_____________________                                                                      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химии</w:t>
      </w:r>
    </w:p>
    <w:p w:rsidR="00D516A8" w:rsidRDefault="00643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 8 </w:t>
      </w:r>
      <w:r w:rsidR="00D516A8">
        <w:rPr>
          <w:rFonts w:ascii="Times New Roman" w:hAnsi="Times New Roman"/>
          <w:sz w:val="24"/>
          <w:szCs w:val="24"/>
        </w:rPr>
        <w:t xml:space="preserve">класса </w:t>
      </w:r>
      <w:bookmarkEnd w:id="0"/>
      <w:r w:rsidR="00D516A8">
        <w:rPr>
          <w:rFonts w:ascii="Times New Roman" w:hAnsi="Times New Roman"/>
          <w:sz w:val="24"/>
          <w:szCs w:val="24"/>
        </w:rPr>
        <w:t>ФГОС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2023-2024 учебный год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базовый</w:t>
      </w:r>
    </w:p>
    <w:p w:rsidR="00D516A8" w:rsidRDefault="00D516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D516A8" w:rsidRDefault="00D516A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D516A8" w:rsidRDefault="00D516A8" w:rsidP="00E142CD">
      <w:pPr>
        <w:ind w:left="900" w:hanging="900"/>
      </w:pPr>
      <w: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Составитель: Учитель Соломина Ирина Ивановна                             </w:t>
      </w:r>
    </w:p>
    <w:p w:rsidR="00D516A8" w:rsidRDefault="00D516A8">
      <w:pPr>
        <w:ind w:left="900" w:hanging="900"/>
      </w:pPr>
    </w:p>
    <w:p w:rsidR="00D516A8" w:rsidRDefault="00D516A8">
      <w:pPr>
        <w:ind w:left="900" w:hanging="900"/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>
      <w:pPr>
        <w:ind w:left="900" w:hanging="900"/>
        <w:rPr>
          <w:b/>
          <w:bCs/>
          <w:sz w:val="20"/>
          <w:szCs w:val="20"/>
        </w:rPr>
      </w:pPr>
    </w:p>
    <w:p w:rsidR="00D516A8" w:rsidRDefault="00D516A8" w:rsidP="00EB4DD9">
      <w:pPr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Заитово - 2023</w:t>
      </w:r>
    </w:p>
    <w:p w:rsidR="00D516A8" w:rsidRDefault="00D516A8">
      <w:pPr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ПОЯСНИТЕЛЬНАЯ ЗАПИСКА</w:t>
      </w:r>
    </w:p>
    <w:p w:rsidR="00D516A8" w:rsidRDefault="00D516A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516A8" w:rsidRDefault="00D516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по химии для 8 класса ФГОС составлена на основе Фундаментального ядра содержания общего образования,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духовно-нравственного развития и воспитания гражданина России, учебного плана, примерной программы основного общего образования по химии с учетом авторской  программы </w:t>
      </w:r>
      <w:r>
        <w:rPr>
          <w:rFonts w:ascii="Times New Roman" w:hAnsi="Times New Roman"/>
          <w:iCs/>
          <w:sz w:val="24"/>
          <w:szCs w:val="24"/>
        </w:rPr>
        <w:t>(Сборник программ курса химии к учебникам химии авторов Г. Е. Рудзитиса, Ф. Г. Фельдмана для 8-9 классов .Автор  Н. Н. Гара.)</w:t>
      </w:r>
      <w:r>
        <w:rPr>
          <w:rFonts w:ascii="Times New Roman" w:hAnsi="Times New Roman"/>
          <w:sz w:val="24"/>
          <w:szCs w:val="24"/>
        </w:rPr>
        <w:t xml:space="preserve">  Рабочая программа ориентирована на обучающихся 8 </w:t>
      </w:r>
      <w:r>
        <w:rPr>
          <w:rFonts w:ascii="Times New Roman" w:hAnsi="Times New Roman"/>
          <w:color w:val="000000"/>
          <w:sz w:val="24"/>
          <w:szCs w:val="24"/>
        </w:rPr>
        <w:t>класса и соответствует учебнику</w:t>
      </w:r>
      <w:r>
        <w:rPr>
          <w:rFonts w:ascii="Times New Roman" w:hAnsi="Times New Roman"/>
          <w:sz w:val="24"/>
          <w:szCs w:val="24"/>
        </w:rPr>
        <w:t xml:space="preserve"> Рудзитис Г.Е., Фельдман Ф.Г. Химия 8 класс: Учебник для  общеобразовательных организаций. – М.: Просвещение, 2018г. ФГОС.</w:t>
      </w:r>
    </w:p>
    <w:p w:rsidR="00D516A8" w:rsidRDefault="00D516A8">
      <w:pPr>
        <w:pStyle w:val="22"/>
        <w:spacing w:after="0" w:line="240" w:lineRule="auto"/>
        <w:ind w:left="0" w:firstLine="28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Обоснование выбора авторской программы: </w:t>
      </w:r>
    </w:p>
    <w:p w:rsidR="00D516A8" w:rsidRPr="00E142CD" w:rsidRDefault="00D51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 Программа соответствует возрастным особенностям обучающихся. Изменений  в программу не внесено.</w:t>
      </w:r>
      <w:r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E142CD">
        <w:rPr>
          <w:rFonts w:ascii="Times New Roman" w:hAnsi="Times New Roman"/>
          <w:sz w:val="24"/>
          <w:szCs w:val="24"/>
          <w:lang w:eastAsia="ru-RU"/>
        </w:rPr>
        <w:t>Программа рассчитана на 68 часов (2 часа в неделю).</w:t>
      </w:r>
    </w:p>
    <w:p w:rsidR="00D516A8" w:rsidRPr="00E142CD" w:rsidRDefault="00D516A8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516A8" w:rsidRDefault="00D516A8" w:rsidP="00E142CD">
      <w:pPr>
        <w:tabs>
          <w:tab w:val="left" w:pos="10065"/>
          <w:tab w:val="left" w:pos="10204"/>
          <w:tab w:val="left" w:pos="1034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учебного предмета</w:t>
      </w:r>
    </w:p>
    <w:p w:rsidR="00D516A8" w:rsidRDefault="00D516A8" w:rsidP="00E142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Основные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цели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изучения химии направлены:</w:t>
      </w:r>
    </w:p>
    <w:p w:rsidR="00D516A8" w:rsidRDefault="00D516A8" w:rsidP="00E142C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освоение важнейших знаний </w:t>
      </w:r>
      <w:r>
        <w:rPr>
          <w:rFonts w:ascii="Times New Roman" w:hAnsi="Times New Roman"/>
          <w:sz w:val="24"/>
          <w:szCs w:val="24"/>
          <w:lang w:eastAsia="ru-RU"/>
        </w:rPr>
        <w:t>об основных понятиях и законах химии, химической символике;</w:t>
      </w:r>
    </w:p>
    <w:p w:rsidR="00D516A8" w:rsidRDefault="00D516A8" w:rsidP="00E142C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овладение умениями </w:t>
      </w:r>
      <w:r>
        <w:rPr>
          <w:rFonts w:ascii="Times New Roman" w:hAnsi="Times New Roman"/>
          <w:sz w:val="24"/>
          <w:szCs w:val="24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D516A8" w:rsidRDefault="00D516A8" w:rsidP="00E142C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i/>
          <w:sz w:val="24"/>
          <w:szCs w:val="24"/>
          <w:lang w:eastAsia="ru-RU"/>
        </w:rPr>
        <w:t>развитие</w:t>
      </w:r>
      <w:r>
        <w:rPr>
          <w:rFonts w:ascii="Times New Roman" w:hAnsi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D516A8" w:rsidRDefault="00D516A8" w:rsidP="00E142C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i/>
          <w:sz w:val="24"/>
          <w:szCs w:val="24"/>
          <w:lang w:eastAsia="ru-RU"/>
        </w:rPr>
        <w:t>воспитание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:rsidR="00D516A8" w:rsidRDefault="00D516A8" w:rsidP="00E142C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применение полученных знании и умений </w:t>
      </w:r>
      <w:r>
        <w:rPr>
          <w:rFonts w:ascii="Times New Roman" w:hAnsi="Times New Roman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:rsidR="00D516A8" w:rsidRDefault="00D516A8" w:rsidP="00E142C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Одной из важнейших </w:t>
      </w:r>
      <w:r>
        <w:rPr>
          <w:rFonts w:ascii="Times New Roman" w:hAnsi="Times New Roman"/>
          <w:b/>
          <w:sz w:val="24"/>
          <w:szCs w:val="24"/>
          <w:lang w:eastAsia="ru-RU"/>
        </w:rPr>
        <w:t>задач</w:t>
      </w:r>
      <w:r>
        <w:rPr>
          <w:rFonts w:ascii="Times New Roman" w:hAnsi="Times New Roman"/>
          <w:sz w:val="24"/>
          <w:szCs w:val="24"/>
          <w:lang w:eastAsia="ru-RU"/>
        </w:rPr>
        <w:t xml:space="preserve">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D516A8" w:rsidRDefault="00D516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</w:t>
      </w:r>
      <w:r>
        <w:rPr>
          <w:rFonts w:ascii="Times New Roman" w:hAnsi="Times New Roman"/>
          <w:sz w:val="24"/>
          <w:szCs w:val="24"/>
        </w:rPr>
        <w:lastRenderedPageBreak/>
        <w:t>приобретения химических знаний и использование различных источников информации, в том числе компьютерных.</w:t>
      </w:r>
    </w:p>
    <w:p w:rsidR="00D516A8" w:rsidRDefault="00D516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D516A8" w:rsidRDefault="00D516A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предмета «Химия» в Учебном плане МОБУ ООШ д. Заитово МР Архангельский район РБ определяется на основе Базисного учебного плана для образовательных учреждений Республики Башкортостан, предусматривающего обязательное изучение химии в 8 классе 2 часа в неделю. В соответствии с календарем 2018-2019 учебного года всего 68 часов.</w:t>
      </w:r>
    </w:p>
    <w:p w:rsidR="00D516A8" w:rsidRDefault="00D516A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Весь теоретический материал курса химии  8 класса   структурируется  </w:t>
      </w:r>
      <w:r>
        <w:rPr>
          <w:rFonts w:ascii="Times New Roman" w:hAnsi="Times New Roman"/>
          <w:sz w:val="24"/>
          <w:szCs w:val="24"/>
        </w:rPr>
        <w:t xml:space="preserve">  по темам и детализируется с учетом авторских концепций и направлен  на достижение целей химического образования в основной  школе.  При составлении рабочей программы использовался учебник:</w:t>
      </w:r>
    </w:p>
    <w:p w:rsidR="00D516A8" w:rsidRDefault="00D516A8">
      <w:pPr>
        <w:numPr>
          <w:ilvl w:val="3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Рудзитис Г.Е., Фельдман Ф.Г. Химия:  8 класс: Учебник для  общеобразовательных учреждений. – М.: Просвещение, 2018г.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6A8" w:rsidRDefault="00D516A8" w:rsidP="00E142C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«химия»</w:t>
      </w:r>
    </w:p>
    <w:p w:rsidR="00D516A8" w:rsidRDefault="00D516A8">
      <w:pPr>
        <w:spacing w:after="0" w:line="240" w:lineRule="auto"/>
        <w:ind w:left="2970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Изучение химии в основной школе дает возможность достичь следующих результатов в направлении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личностного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развития: 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36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num" w:pos="36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0"/>
          <w:tab w:val="num" w:pos="180"/>
          <w:tab w:val="left" w:pos="540"/>
          <w:tab w:val="left" w:pos="144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0"/>
          <w:tab w:val="left" w:pos="72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0"/>
          <w:tab w:val="left" w:pos="540"/>
          <w:tab w:val="left" w:pos="144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0"/>
          <w:tab w:val="left" w:pos="540"/>
          <w:tab w:val="left" w:pos="144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0"/>
          <w:tab w:val="left" w:pos="540"/>
          <w:tab w:val="left" w:pos="144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D516A8" w:rsidRDefault="00D516A8" w:rsidP="00E142CD">
      <w:pPr>
        <w:numPr>
          <w:ilvl w:val="0"/>
          <w:numId w:val="4"/>
        </w:numPr>
        <w:tabs>
          <w:tab w:val="clear" w:pos="1429"/>
          <w:tab w:val="left" w:pos="0"/>
          <w:tab w:val="left" w:pos="540"/>
          <w:tab w:val="left" w:pos="1440"/>
        </w:tabs>
        <w:spacing w:after="0" w:line="240" w:lineRule="auto"/>
        <w:ind w:left="0" w:hanging="2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 )</w:t>
      </w:r>
    </w:p>
    <w:p w:rsidR="00D516A8" w:rsidRDefault="00D516A8" w:rsidP="00E142CD">
      <w:pPr>
        <w:tabs>
          <w:tab w:val="left" w:pos="0"/>
          <w:tab w:val="left" w:pos="540"/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Метапредметными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результатами освоения основной образовательной программы основного общего образования являются: 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выполнять познавательные и практические задания, в том числе проектные;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D516A8" w:rsidRDefault="00D516A8">
      <w:pPr>
        <w:numPr>
          <w:ilvl w:val="0"/>
          <w:numId w:val="5"/>
        </w:numPr>
        <w:spacing w:after="0" w:line="24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D516A8" w:rsidRDefault="00D516A8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Предметными результатами </w:t>
      </w:r>
      <w:r>
        <w:rPr>
          <w:rFonts w:ascii="Times New Roman" w:hAnsi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D516A8" w:rsidRDefault="00D516A8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Выпускник научится: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основные методы познания: наблюдение, измерение, эксперимент;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свойства твердых, жидких, газообразных веществ, выделяя их существенные признаки;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законов сохранения массы веществ, постоянства состава, атомно-молекулярной теории;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различать химические и физические явления;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называть химические элементы;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состав веществ по их формулам;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валентность атома элемента в соединениях;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тип химических реакций;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называть признаки и условия протекания химических реакций;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выявлять признаки, свидетельствующие о протекании химической реакции при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выполнении химического опыта;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формулы бинарных соединений;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уравнения химических реакций;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соблюдать правила безопасной работы при проведении опытов;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пользоваться лабораторным оборудованием и посудой;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вычислять относительную молекулярную и молярную массы веществ;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вычислять массовую долю химического элемента по формуле соединения;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вычислять количество, объем или массу вещества по количеству, объему, массе реагентов или продуктов реакции;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физические и химические свойства простых веществ: кислорода и водорода;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получать, собирать кислород и водород;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распознавать опытным путем газообразные вещества: кислород, водород;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закона Авогадро;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понятий «тепловой эффект реакции», «молярный объем»;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физические и химические свойства воды;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понятия «раствор»;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вычислять массовую долю растворенного вещества в растворе;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приготовлять растворы с определенной массовой долей растворенного вещества;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называть соединения изученных классов неорганических веществ;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принадлежность веществ к определенному классу соединений;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формулы неорганических соединений изученных классов;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проводить опыты, подтверждающие химические свойства изученных классов неорганических веществ;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распознавать опытным путем растворы кислот и щелочей по изменению окраски индикатора;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взаимосвязь между классами неорганических соединений;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Периодического закона Д.И. Менделеева;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объяснять закономерности изменения строения атомов, свойств элементов в пределах малых периодов и главных подгрупп;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характеризовать химические элементы (от водорода до кальция) на основе их положения 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периодической системе Д.И. Менделеева и особенностей строения их атомов;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схемы строения атомов первых 20 элементов периодической системы Д.И. Менделеева;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понятий: «химическая связь», «электроотрицательность»;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зависимость физических свойств веществ от типа кристаллической решетки;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вид химической связи в неорганических соединениях;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изображать схемы строения молекул веществ, образованных разными видами химических связей;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степень окисления атома элемента в соединении;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раскрывать смысл теории электролитической диссоциации;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уравнения электролитической диссоциации кислот, щелочей, солей;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объяснять сущность процесса электролитической диссоциации и реакций ионного обмена;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полные и сокращенные ионные уравнения реакции обмена;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возможность протекания реакций ионного обмена;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проводить реакции, подтверждающие качественный состав различных веществ;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определять окислитель и восстановитель;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уравнения окислительно-восстановительных реакций;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называть факторы, влияющие на скорость химической реакции;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классифицировать химические реакции по различным признакам;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взаимосвязь между составом, строением и свойствами неметаллов;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проводить опыты по получению, собиранию и изучению химических свойств газообразных веществ: углекислого газа, аммиака;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распознавать опытным путем газообразные вещества: углекислый газ и аммиак;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взаимосвязь между составом, строением и свойствами металлов;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оценивать влияние химического загрязнения окружающей среды на организм человека;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грамотно обращаться с веществами в повседневной жизни;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молекулярные и полные ионные уравнения по сокращенным ионным уравнениям;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составлять уравнения реакций, соответствующих последовательности превращений неорганических веществ различных классов;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использовать приобретенные знания для экологически грамотного поведения в окружающей среде;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объективно оценивать информацию о веществах и химических процессах;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осознавать значение теоретических знаний по химии для практической деятельности человека;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D516A8" w:rsidRDefault="00D516A8">
      <w:pPr>
        <w:spacing w:after="150" w:line="240" w:lineRule="auto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br/>
      </w:r>
    </w:p>
    <w:p w:rsidR="00D516A8" w:rsidRDefault="00D516A8">
      <w:pPr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 «Химия»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 Первоначальные химические понятия (23ч)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химии. Химия как часть естествознания. Вещества и их  свойства.  Чистые вещества  и  смеси.  Способы  очистки  веществ: отстаивание, фильтрование, выпаривание, </w:t>
      </w:r>
      <w:r>
        <w:rPr>
          <w:rFonts w:ascii="Times New Roman" w:hAnsi="Times New Roman"/>
          <w:iCs/>
          <w:sz w:val="24"/>
          <w:szCs w:val="24"/>
        </w:rPr>
        <w:t>кристаллизация, дистилляция, хроматография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Физические  и  химические  явления.  Химические реакции. Признаки химических реакций и условия возникновения и течения химических реакций.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Атомы и молекулы. Вещества молекулярного и немолекулярного  строения. Качественный и  количественный  состав  вещества.  Простые  и  сложные  вещества.  Химический  элемент.  Язык химии. Знаки химических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элементов, химические формулы. Закон постоянства состава веществ.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Атомная  единица  массы.  Относительная  атомная  и  молекулярная  массы. Количество вещества.  Моль – единица количества вещества. Молярная масса. Валентность химических элементов. Определение валентности элементов по формулам их соединений. Составление химических формул по валентности.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Атомно-молекулярное  учение.  Закон  сохранения  массы  веществ. Химические  уравнения. Классификация химических реакций по числу и составу исходных и полученных веществ.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Демонстрации. </w:t>
      </w:r>
      <w:r>
        <w:rPr>
          <w:rFonts w:ascii="Times New Roman" w:hAnsi="Times New Roman"/>
          <w:sz w:val="24"/>
          <w:szCs w:val="24"/>
        </w:rPr>
        <w:t>Ознакомление с образцами простых и сложных веществ. Способы очистки веществ: кристаллизация, дистилляция, хроматография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Опыты, подтверждающие закон сохранения массы веществ. Химические соединения количеством вещества 1 моль. Модель молярного объема газов.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Лабораторные  опыты.  </w:t>
      </w:r>
      <w:r>
        <w:rPr>
          <w:rFonts w:ascii="Times New Roman" w:hAnsi="Times New Roman"/>
          <w:sz w:val="24"/>
          <w:szCs w:val="24"/>
        </w:rPr>
        <w:t>Рассмотрение  веществ  с  различными  физическими  свойствами. Разделение  смеси  с  помощью  магнита.  Примеры  физических  и  химических  явлений.  Реакции, иллюстрирующие  основные  признаки  характерных  реакций.  Разложение  основного  карбоната меди(II).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Реакция замещения меди железом.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Практические работы. </w:t>
      </w:r>
      <w:r>
        <w:rPr>
          <w:rFonts w:ascii="Times New Roman" w:hAnsi="Times New Roman"/>
          <w:sz w:val="24"/>
          <w:szCs w:val="24"/>
        </w:rPr>
        <w:t>Правила  техники  безопасности  при  работе  в  химическом  кабинете.  Ознакомление  с лабораторным оборудованием. Очистка загрязненной поваренной соли.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Расчетные задачи. </w:t>
      </w:r>
      <w:r>
        <w:rPr>
          <w:rFonts w:ascii="Times New Roman" w:hAnsi="Times New Roman"/>
          <w:sz w:val="24"/>
          <w:szCs w:val="24"/>
        </w:rPr>
        <w:t>Вычисление относительной молекулярной массы вещества по формуле. Вычисление  массовой  доли  элемента  в  химическом  соединении.  Установление  простейшей формулы вещества по массовым долям элементов.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Вычисления по химическим уравнениям массы или  количества  вещества  по  известной  массе  или  количеству  одного  из  вступающих  или получающихся в реакции веществ. 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 Кислород.  Горение (6 ч)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Кислород.  Нахождение  в  природе.  Физические  и  химические  свойства.  Получение, применение. Круговорот кислорода в природе. Горение. Оксиды. Воздух и его состав. Медленное окисление. Тепловой эффект химических реакций. Топливо и способы его сжигания. Защита атмосферного воздуха от загрязнений.</w:t>
      </w:r>
    </w:p>
    <w:p w:rsidR="00D516A8" w:rsidRDefault="00D51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Демонстрации. </w:t>
      </w:r>
      <w:r>
        <w:rPr>
          <w:rFonts w:ascii="Times New Roman" w:hAnsi="Times New Roman"/>
          <w:sz w:val="24"/>
          <w:szCs w:val="24"/>
        </w:rPr>
        <w:t xml:space="preserve">Получение и собирание кислорода методом вытеснения воздуха и воды.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Коллекции нефти, каменного угля и продуктов их переработки. </w:t>
      </w:r>
    </w:p>
    <w:p w:rsidR="00D516A8" w:rsidRDefault="00D51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Лабораторные опыты. </w:t>
      </w:r>
      <w:r>
        <w:rPr>
          <w:rFonts w:ascii="Times New Roman" w:hAnsi="Times New Roman"/>
          <w:sz w:val="24"/>
          <w:szCs w:val="24"/>
        </w:rPr>
        <w:t xml:space="preserve">Ознакомление с образцами оксидов. </w:t>
      </w:r>
    </w:p>
    <w:p w:rsidR="00D516A8" w:rsidRDefault="00D51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работа.  </w:t>
      </w:r>
      <w:r>
        <w:rPr>
          <w:rFonts w:ascii="Times New Roman" w:hAnsi="Times New Roman"/>
          <w:sz w:val="24"/>
          <w:szCs w:val="24"/>
        </w:rPr>
        <w:t xml:space="preserve">Получение и свойства кислорода. </w:t>
      </w:r>
    </w:p>
    <w:p w:rsidR="00D516A8" w:rsidRDefault="00D516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Расчетные задачи. </w:t>
      </w:r>
      <w:r>
        <w:rPr>
          <w:rFonts w:ascii="Times New Roman" w:hAnsi="Times New Roman"/>
          <w:sz w:val="24"/>
          <w:szCs w:val="24"/>
        </w:rPr>
        <w:t xml:space="preserve">Расчеты по термохимическим уравнениям. 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3. Водород. (4ч)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Водород.  Нахождение  в  природе.  Физические  и  химические  свойства.  Водород — восстановитель. Получение, применение.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предосторожности при работе с водородом.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Демонстрации видео.  </w:t>
      </w:r>
      <w:r>
        <w:rPr>
          <w:rFonts w:ascii="Times New Roman" w:hAnsi="Times New Roman"/>
          <w:sz w:val="24"/>
          <w:szCs w:val="24"/>
        </w:rPr>
        <w:t xml:space="preserve">Получение  водорода  в  аппарате  Киппа,  проверка  водорода  на  чистоту, горение водорода, собирание водорода методом вытеснения воздуха и воды.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Лабораторные  опыты. </w:t>
      </w:r>
      <w:r>
        <w:rPr>
          <w:rFonts w:ascii="Times New Roman" w:hAnsi="Times New Roman"/>
          <w:sz w:val="24"/>
          <w:szCs w:val="24"/>
        </w:rPr>
        <w:t>Получение  водорода  и  изучение  его  свойств. Взаимодействие водорода с оксидом меди (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).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4. Растворы. Вода (5 ч)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Вода  —  растворитель.  Растворимость  веществ  в  воде.  Определение  массовой  доли растворенного вещества.  Вода. Методы определения состава воды — анализ и синтез. Физические и химические свойства воды. Вода в природе и способы ее очистки. Круговорот воды в природе.</w:t>
      </w:r>
    </w:p>
    <w:p w:rsidR="00D516A8" w:rsidRDefault="00D516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 работа.  </w:t>
      </w:r>
      <w:r>
        <w:rPr>
          <w:rFonts w:ascii="Times New Roman" w:hAnsi="Times New Roman"/>
          <w:sz w:val="24"/>
          <w:szCs w:val="24"/>
        </w:rPr>
        <w:t xml:space="preserve">Приготовление  растворов  солей  с  определенной  массовой  долей растворенного вещества. </w:t>
      </w:r>
    </w:p>
    <w:p w:rsidR="00D516A8" w:rsidRDefault="00D516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Расчетные  задачи.  </w:t>
      </w:r>
      <w:r>
        <w:rPr>
          <w:rFonts w:ascii="Times New Roman" w:hAnsi="Times New Roman"/>
          <w:sz w:val="24"/>
          <w:szCs w:val="24"/>
        </w:rPr>
        <w:t xml:space="preserve">Нахождение  массовой  доли  растворенного  вещества  в  растворе.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Вычисление  массы  растворенного  вещества  и  воды  для  приготовления  раствора  определенной концентрации.  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 5. Количественные отношения в химии ( 4ч )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вещества. Молярная масса. Вычисления с использованием понятий «моль» и «молярная масса».Закон  Авогадро.  Молярный  объем  газов.  Относительная  плотность  газов.  Объемные отношения газов при химических реакциях.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Расчетные задачи. </w:t>
      </w:r>
      <w:r>
        <w:rPr>
          <w:rFonts w:ascii="Times New Roman" w:hAnsi="Times New Roman"/>
          <w:sz w:val="24"/>
          <w:szCs w:val="24"/>
        </w:rPr>
        <w:t xml:space="preserve">Объемные отношения газов при химических реакциях.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Вычисления  по  химическим  уравнениям массы,  объема  и  количества  вещества  одного  из продуктов реакции по массе исходного вещества, объему или количеству вещества, содержащего определенную долю примесей.</w:t>
      </w: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6. Важнейшие классы неорганических соединений (11ч)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Оксиды</w:t>
      </w:r>
      <w:r>
        <w:rPr>
          <w:rFonts w:ascii="Times New Roman" w:hAnsi="Times New Roman"/>
          <w:sz w:val="24"/>
          <w:szCs w:val="24"/>
        </w:rPr>
        <w:t xml:space="preserve">.  Классификация.  Основные  и  кислотные  оксиды.  Номенклатура.  Физические  и  химические свойства. Получение. Применение. </w:t>
      </w:r>
      <w:r>
        <w:rPr>
          <w:rFonts w:ascii="Times New Roman" w:hAnsi="Times New Roman"/>
          <w:b/>
          <w:sz w:val="24"/>
          <w:szCs w:val="24"/>
        </w:rPr>
        <w:t>Основания</w:t>
      </w:r>
      <w:r>
        <w:rPr>
          <w:rFonts w:ascii="Times New Roman" w:hAnsi="Times New Roman"/>
          <w:sz w:val="24"/>
          <w:szCs w:val="24"/>
        </w:rPr>
        <w:t xml:space="preserve">. Классификация. Номенклатура. Физические  и  химические  свойства.  Реакция нейтрализации. Получение оснований и их применение. </w:t>
      </w:r>
      <w:r>
        <w:rPr>
          <w:rFonts w:ascii="Times New Roman" w:hAnsi="Times New Roman"/>
          <w:b/>
          <w:sz w:val="24"/>
          <w:szCs w:val="24"/>
        </w:rPr>
        <w:t>Кислоты</w:t>
      </w:r>
      <w:r>
        <w:rPr>
          <w:rFonts w:ascii="Times New Roman" w:hAnsi="Times New Roman"/>
          <w:sz w:val="24"/>
          <w:szCs w:val="24"/>
        </w:rPr>
        <w:t>.  Классификация.  Номенклатура.  Физические  и  химические  свойства. Вытеснительный ряд металлов Н. Н. Бекетова. Применение кислот.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Соли.</w:t>
      </w:r>
      <w:r>
        <w:rPr>
          <w:rFonts w:ascii="Times New Roman" w:hAnsi="Times New Roman"/>
          <w:sz w:val="24"/>
          <w:szCs w:val="24"/>
        </w:rPr>
        <w:t xml:space="preserve">  Классификация.  Номенклатура.  Физические  и  химические  свойства.  Способы получения солей.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Генетическая связь между основными классами неорганических соединений.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Демонстрации.  </w:t>
      </w:r>
      <w:r>
        <w:rPr>
          <w:rFonts w:ascii="Times New Roman" w:hAnsi="Times New Roman"/>
          <w:sz w:val="24"/>
          <w:szCs w:val="24"/>
        </w:rPr>
        <w:t xml:space="preserve">Знакомство  с  образцами  оксидов,  кислот,  оснований  и  солей. Нейтрализация щелочи кислотой в присутствии индикатора.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Лабораторные опыты.  </w:t>
      </w:r>
      <w:r>
        <w:rPr>
          <w:rFonts w:ascii="Times New Roman" w:hAnsi="Times New Roman"/>
          <w:sz w:val="24"/>
          <w:szCs w:val="24"/>
        </w:rPr>
        <w:t xml:space="preserve">Опыты, подтверждающие химические свойства кислот, оснований. 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Практическая  работа.  </w:t>
      </w:r>
      <w:r>
        <w:rPr>
          <w:rFonts w:ascii="Times New Roman" w:hAnsi="Times New Roman"/>
          <w:sz w:val="24"/>
          <w:szCs w:val="24"/>
        </w:rPr>
        <w:t xml:space="preserve">Решение  экспериментальных  задач  по  теме  «Основные  классы неорганических соединений». 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 7.  Периодический  закон  и  строение атома (6 ч)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Первые  попытки  классификации  химических  элементов.  Понятие  о  группах  сходных элементов. Периодический  закон  Д. И. Менделеева. Периодическая  таблица  химических элементов. Группы и периоды. Короткий и длинный варианты периодической таблицы. Значение периодического закона. Жизнь и деятельность Д. И. Менделеева.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Строение  атома.</w:t>
      </w:r>
      <w:r>
        <w:rPr>
          <w:rFonts w:ascii="Times New Roman" w:hAnsi="Times New Roman"/>
          <w:sz w:val="24"/>
          <w:szCs w:val="24"/>
        </w:rPr>
        <w:t xml:space="preserve">  Состав  атомных  ядер.  Электроны.  Изотопы.  Строение  электронных оболочек атомов первых 20 элементов периодической системы  Д. И. Менделеева. </w:t>
      </w:r>
    </w:p>
    <w:p w:rsidR="00D516A8" w:rsidRDefault="00D516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Лабораторные опыты.  </w:t>
      </w:r>
      <w:r>
        <w:rPr>
          <w:rFonts w:ascii="Times New Roman" w:hAnsi="Times New Roman"/>
          <w:sz w:val="24"/>
          <w:szCs w:val="24"/>
        </w:rPr>
        <w:t xml:space="preserve">Взаимодействие гидроксида цинка с растворами кислот и щелочей.  </w:t>
      </w:r>
    </w:p>
    <w:p w:rsidR="00D516A8" w:rsidRDefault="00D516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8. Строение веществ.  Химическая связь. (6 ч)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Электроотрицательность  химических  элементов.  Основные  виды  химической  связи:  ковалентная  неполярная,  ковалентная  полярная,  ионная.  Валентность  элементов  в  свете электронной  теории.  Степень окисления.  Правила  определения  степени  окисления  элементов. Окислительно-восстановительные реакции.  Кристаллические решетки: ионная, атомная и молекулярная. Кристаллические и аморфные вещества.   Зависимость свойств веществ от типов кристаллических решеток.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Демонстрации.  </w:t>
      </w:r>
      <w:r>
        <w:rPr>
          <w:rFonts w:ascii="Times New Roman" w:hAnsi="Times New Roman"/>
          <w:sz w:val="24"/>
          <w:szCs w:val="24"/>
        </w:rPr>
        <w:t xml:space="preserve">Ознакомление  с  моделями  кристаллических  решеток  ковалентных  и ионных  соединений.  Сопоставление  физико-химических  свойств соединений  с  ковалентными  и ионными связями.  </w:t>
      </w: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Распределение учебного материала по темам и часам</w:t>
      </w:r>
    </w:p>
    <w:tbl>
      <w:tblPr>
        <w:tblW w:w="7560" w:type="dxa"/>
        <w:tblInd w:w="1368" w:type="dxa"/>
        <w:tblLayout w:type="fixed"/>
        <w:tblLook w:val="00A0" w:firstRow="1" w:lastRow="0" w:firstColumn="1" w:lastColumn="0" w:noHBand="0" w:noVBand="0"/>
      </w:tblPr>
      <w:tblGrid>
        <w:gridCol w:w="525"/>
        <w:gridCol w:w="5055"/>
        <w:gridCol w:w="1980"/>
      </w:tblGrid>
      <w:tr w:rsidR="00D516A8" w:rsidTr="00E142CD">
        <w:trPr>
          <w:trHeight w:val="4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E142CD">
        <w:trPr>
          <w:trHeight w:val="1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химические понятия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516A8" w:rsidTr="00E142CD">
        <w:trPr>
          <w:trHeight w:val="43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Кислород.  Горение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Водород.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Растворы. Вода.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Количественные отношения в химии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Важнейшие классы неорганических веществ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строение атома.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вещества. Химическая связь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16A8" w:rsidTr="00E142C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16A8" w:rsidTr="00E142CD">
        <w:trPr>
          <w:trHeight w:val="35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D516A8" w:rsidRDefault="00D516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Муниципальное общеобразовательное бюджетное учреждение основная общеобразовательная школа д. Заитово</w:t>
      </w: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МР Архангельский район РБ</w:t>
      </w: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РАССМОТРЕНО                  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ШМО учителей              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             </w:t>
      </w:r>
      <w:r>
        <w:rPr>
          <w:rFonts w:ascii="Times New Roman" w:hAnsi="Times New Roman"/>
          <w:color w:val="000000"/>
          <w:sz w:val="24"/>
          <w:szCs w:val="24"/>
        </w:rPr>
        <w:t>Директор МОБУ ООШ</w:t>
      </w: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д.Заитово</w:t>
      </w: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                                                   ______С.Х.Рамазанова</w:t>
      </w:r>
    </w:p>
    <w:p w:rsidR="00D516A8" w:rsidRDefault="00D516A8" w:rsidP="00E142C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№_____             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              </w:t>
      </w:r>
      <w:r>
        <w:rPr>
          <w:rFonts w:ascii="Times New Roman" w:hAnsi="Times New Roman"/>
          <w:color w:val="000000"/>
          <w:sz w:val="24"/>
          <w:szCs w:val="24"/>
        </w:rPr>
        <w:t>Приказ №______</w:t>
      </w:r>
    </w:p>
    <w:p w:rsidR="00D516A8" w:rsidRDefault="00D516A8" w:rsidP="00E142CD">
      <w:pPr>
        <w:spacing w:after="0" w:line="240" w:lineRule="auto"/>
        <w:jc w:val="center"/>
      </w:pPr>
      <w:r>
        <w:t xml:space="preserve">от ___.________2023 г.         </w:t>
      </w:r>
      <w:r>
        <w:rPr>
          <w:lang w:val="tt-RU"/>
        </w:rPr>
        <w:t xml:space="preserve">                                </w:t>
      </w:r>
      <w:r>
        <w:t>от____.__________2023г.</w:t>
      </w:r>
    </w:p>
    <w:p w:rsidR="00D516A8" w:rsidRDefault="00D516A8" w:rsidP="00E142CD">
      <w:pPr>
        <w:spacing w:after="0" w:line="240" w:lineRule="auto"/>
        <w:jc w:val="center"/>
      </w:pPr>
    </w:p>
    <w:p w:rsidR="00D516A8" w:rsidRDefault="00D516A8" w:rsidP="00E142CD">
      <w:pPr>
        <w:spacing w:after="0" w:line="240" w:lineRule="auto"/>
        <w:jc w:val="center"/>
        <w:rPr>
          <w:lang w:val="tt-RU"/>
        </w:rPr>
      </w:pPr>
    </w:p>
    <w:p w:rsidR="00D516A8" w:rsidRDefault="00D516A8" w:rsidP="00E142CD">
      <w:pPr>
        <w:spacing w:after="0" w:line="240" w:lineRule="auto"/>
        <w:jc w:val="center"/>
        <w:rPr>
          <w:lang w:val="tt-RU"/>
        </w:rPr>
      </w:pPr>
    </w:p>
    <w:p w:rsidR="00D516A8" w:rsidRDefault="00D516A8" w:rsidP="00E142C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D516A8" w:rsidRDefault="00D516A8" w:rsidP="00E142CD">
      <w:pPr>
        <w:pStyle w:val="aa"/>
        <w:spacing w:before="280" w:after="280"/>
        <w:jc w:val="center"/>
      </w:pPr>
      <w:r>
        <w:t>по  предмету «ХИМИЯ »</w:t>
      </w:r>
    </w:p>
    <w:p w:rsidR="00D516A8" w:rsidRDefault="00D516A8" w:rsidP="00E142CD">
      <w:pPr>
        <w:pStyle w:val="aa"/>
        <w:spacing w:before="280" w:after="280"/>
        <w:jc w:val="center"/>
      </w:pPr>
      <w:r>
        <w:t>в 8 классе на 2023/2024 учебный год</w:t>
      </w:r>
    </w:p>
    <w:p w:rsidR="00D516A8" w:rsidRDefault="00D516A8" w:rsidP="00E142CD">
      <w:pPr>
        <w:pStyle w:val="aa"/>
        <w:spacing w:before="280" w:after="280"/>
        <w:jc w:val="center"/>
      </w:pPr>
      <w:r>
        <w:t xml:space="preserve">Приложение к рабочей программе по предмету «ХИМИЯ» </w:t>
      </w:r>
    </w:p>
    <w:p w:rsidR="00D516A8" w:rsidRDefault="00D516A8" w:rsidP="00E142CD">
      <w:pPr>
        <w:pStyle w:val="aa"/>
        <w:spacing w:before="280" w:after="280"/>
        <w:jc w:val="center"/>
      </w:pPr>
      <w:r>
        <w:t xml:space="preserve"> ( на  уровень основного общего образования)</w:t>
      </w:r>
    </w:p>
    <w:p w:rsidR="00D516A8" w:rsidRDefault="00D516A8" w:rsidP="00E142CD">
      <w:pPr>
        <w:pStyle w:val="aa"/>
        <w:spacing w:before="280" w:after="280"/>
        <w:jc w:val="center"/>
      </w:pPr>
      <w:r>
        <w:t>Учитель Соломина И.И.</w:t>
      </w:r>
    </w:p>
    <w:p w:rsidR="00D516A8" w:rsidRDefault="00D516A8" w:rsidP="00E142CD">
      <w:pPr>
        <w:pStyle w:val="aa"/>
        <w:spacing w:before="280" w:after="280"/>
        <w:jc w:val="center"/>
      </w:pPr>
    </w:p>
    <w:p w:rsidR="00D516A8" w:rsidRDefault="00D516A8" w:rsidP="00E142CD">
      <w:pPr>
        <w:pStyle w:val="aa"/>
        <w:spacing w:before="280" w:after="280"/>
        <w:jc w:val="center"/>
      </w:pPr>
    </w:p>
    <w:p w:rsidR="00D516A8" w:rsidRDefault="00D516A8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EB4DD9" w:rsidRDefault="00EB4DD9" w:rsidP="00E142CD">
      <w:pPr>
        <w:pStyle w:val="aa"/>
        <w:spacing w:before="280" w:after="280"/>
        <w:jc w:val="center"/>
      </w:pPr>
    </w:p>
    <w:p w:rsidR="00D516A8" w:rsidRDefault="00D516A8" w:rsidP="00E142CD">
      <w:pPr>
        <w:pStyle w:val="aa"/>
        <w:spacing w:before="280" w:after="280"/>
        <w:jc w:val="center"/>
      </w:pPr>
      <w:r>
        <w:t>Заитово 2023</w:t>
      </w:r>
    </w:p>
    <w:p w:rsidR="00D516A8" w:rsidRDefault="00D516A8" w:rsidP="00E142CD">
      <w:pPr>
        <w:pStyle w:val="aa"/>
        <w:spacing w:before="280" w:after="280"/>
        <w:jc w:val="center"/>
      </w:pPr>
    </w:p>
    <w:p w:rsidR="00D516A8" w:rsidRDefault="00D516A8" w:rsidP="00E142CD">
      <w:pPr>
        <w:pStyle w:val="aa"/>
        <w:spacing w:before="280" w:after="280"/>
        <w:jc w:val="center"/>
      </w:pPr>
    </w:p>
    <w:p w:rsidR="00D516A8" w:rsidRDefault="00D516A8" w:rsidP="00E142CD">
      <w:pPr>
        <w:pStyle w:val="aa"/>
        <w:spacing w:before="280" w:after="280"/>
        <w:jc w:val="center"/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Cs/>
        </w:rPr>
      </w:pPr>
    </w:p>
    <w:p w:rsidR="00D516A8" w:rsidRDefault="00D516A8">
      <w:pPr>
        <w:spacing w:after="0" w:line="240" w:lineRule="auto"/>
        <w:jc w:val="center"/>
        <w:rPr>
          <w:rFonts w:ascii="Book Antiqua" w:eastAsia="Batang" w:hAnsi="Book Antiqua" w:cs="Estrangelo Edessa"/>
          <w:b/>
        </w:rPr>
      </w:pPr>
      <w:r>
        <w:rPr>
          <w:rFonts w:ascii="Book Antiqua" w:eastAsia="Batang" w:hAnsi="Book Antiqua" w:cs="Estrangelo Edessa"/>
          <w:bCs/>
        </w:rPr>
        <w:t xml:space="preserve">КАЛЕНДАРНО-ТЕМАТИЧЕСКОЕ ПЛАНИРОВАНИЕ </w:t>
      </w:r>
    </w:p>
    <w:tbl>
      <w:tblPr>
        <w:tblW w:w="102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35"/>
        <w:gridCol w:w="904"/>
        <w:gridCol w:w="901"/>
        <w:gridCol w:w="900"/>
        <w:gridCol w:w="5040"/>
        <w:gridCol w:w="1980"/>
      </w:tblGrid>
      <w:tr w:rsidR="00D516A8" w:rsidTr="00CA7AF3">
        <w:trPr>
          <w:trHeight w:val="368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</w:p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Дата</w:t>
            </w:r>
          </w:p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</w:p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Кол-</w:t>
            </w:r>
          </w:p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</w:p>
          <w:p w:rsidR="00D516A8" w:rsidRDefault="00D516A8">
            <w:pPr>
              <w:widowControl w:val="0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</w:p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Тема   урока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Примечание </w:t>
            </w:r>
          </w:p>
        </w:tc>
      </w:tr>
      <w:tr w:rsidR="00D516A8" w:rsidTr="00CA7AF3">
        <w:trPr>
          <w:trHeight w:val="253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план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факт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pStyle w:val="1"/>
              <w:widowControl w:val="0"/>
              <w:rPr>
                <w:bCs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516A8" w:rsidTr="00CA7AF3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ТБ. Предмет химии. Вещества и их свойства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  <w:r>
              <w:t>07.09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познания в химии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08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ТБ. Практическая работа №1 «Приемы безопасной работы с оборудованием и веществами. Строение пламени 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14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Чистые вещества и смеси.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15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ТБ. Практическая работа №2 «Очистка поваренной соли»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rPr>
          <w:cantSplit/>
          <w:trHeight w:val="4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22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и химические явления. Химические реакции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rPr>
          <w:cantSplit/>
          <w:trHeight w:val="6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23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Атомы, молекулы и ионы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29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Вещества молекулярного и немолекулярного строения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30</w:t>
            </w:r>
            <w:r w:rsidRPr="00206D85">
              <w:t>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сложные вещества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05</w:t>
            </w:r>
            <w:r w:rsidRPr="00206D85">
              <w:t>.</w:t>
            </w:r>
            <w: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элементы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06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Относительная атомная масса химических элементов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12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химических элементов.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13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постоянства состава вещества.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rPr>
          <w:trHeight w:val="3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19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формулы. Относительная молекулярная масса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20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по химическим формулам. Массовая доля элемента в соединении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26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Валентность химических элементов.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27</w:t>
            </w:r>
            <w:r w:rsidRPr="00175B5F">
              <w:t>.10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химических формул по валентности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Атомно-молекулярное учение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547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сохранения массы веществ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547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уравнения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547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Типы химических реакций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F547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«Первоначальные химические понятия»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547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 по теме «Первоначальные химические понятия»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547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Кислород, его общая характеристика, нахождение в природе, получение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01.12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кислорода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07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кислорода. Круговорот кислорода в природе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08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ТБ. Практическая работа №3 «Получение и свойства кислорода»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rPr>
          <w:trHeight w:val="31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14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Озон. Аллотропия кислорода</w:t>
            </w:r>
          </w:p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15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Воздух и его состав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rPr>
          <w:trHeight w:val="3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21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Водорода, его общая характеристика, нахождение в природе и получение.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rPr>
          <w:trHeight w:val="4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22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и применение водорода.</w:t>
            </w:r>
          </w:p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rPr>
          <w:trHeight w:val="7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r>
              <w:t>28</w:t>
            </w:r>
            <w:r w:rsidRPr="00591C1B">
              <w:t>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ТБ. Практическая работа №4 «Получение и свойства водорода»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по теме «Кислород. Водород»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</w:tr>
      <w:tr w:rsidR="00D516A8" w:rsidTr="00CA7AF3">
        <w:trPr>
          <w:trHeight w:val="54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</w:tr>
      <w:tr w:rsidR="00D516A8" w:rsidTr="00CA7AF3">
        <w:trPr>
          <w:trHeight w:val="53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применение воды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– растворитель. Растворы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Массовая доля растворенного вещества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  №5    «Приготовление растворов солей с определенной массовой долей растворенного вещества»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вещества. Моль. Молярная масса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Вычисления с использованием понятий «количество вещества» и «молярная масса»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Авогадро. Молярный объем газов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отношения газов при химических реакциях.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Гидроксиды. Основания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оснований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Амфотерные оксиды и гидроксиды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кислот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rPr>
          <w:trHeight w:val="3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солей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rPr>
          <w:trHeight w:val="3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6. Решение экспериментальных задач по теме «Важнейшие классы неорганических соединений»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темам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классы неорганических соединений»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rPr>
          <w:trHeight w:val="2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№3  по теме: «Основные классы неорганических соединений»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химических элементов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 Д.И.Менделеева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rPr>
          <w:trHeight w:val="2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Периодическая таблица химических элементов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Строение атома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электронов по энергетическим уровням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периодического закона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Электроотрицательность химических элементов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Ковалентная связь.</w:t>
            </w:r>
          </w:p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Полярная и неполярная ковалентные связи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Ионная связь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окисление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темам « Периодический закон и строение атомов. Химическая связь»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rPr>
          <w:trHeight w:val="2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4 по теме «ПСХЭ Д.И. Менделеева. Строение атома. Химическая связь»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6A8" w:rsidTr="00CA7AF3">
        <w:trPr>
          <w:trHeight w:val="2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66-68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Резервное 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A8" w:rsidRDefault="00D516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16A8" w:rsidRDefault="00D516A8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16A8" w:rsidRDefault="00D516A8">
      <w:pPr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jc w:val="center"/>
        <w:rPr>
          <w:rFonts w:ascii="Times New Roman" w:hAnsi="Times New Roman"/>
          <w:sz w:val="24"/>
          <w:szCs w:val="24"/>
        </w:rPr>
      </w:pPr>
    </w:p>
    <w:p w:rsidR="00D516A8" w:rsidRDefault="00D516A8">
      <w:pPr>
        <w:jc w:val="center"/>
        <w:rPr>
          <w:sz w:val="24"/>
          <w:szCs w:val="24"/>
        </w:rPr>
      </w:pPr>
    </w:p>
    <w:p w:rsidR="00D516A8" w:rsidRDefault="00D516A8">
      <w:pPr>
        <w:jc w:val="center"/>
        <w:rPr>
          <w:sz w:val="24"/>
          <w:szCs w:val="24"/>
        </w:rPr>
      </w:pPr>
    </w:p>
    <w:p w:rsidR="00D516A8" w:rsidRDefault="00D516A8">
      <w:pPr>
        <w:jc w:val="center"/>
        <w:rPr>
          <w:sz w:val="24"/>
          <w:szCs w:val="24"/>
        </w:rPr>
      </w:pPr>
    </w:p>
    <w:p w:rsidR="00D516A8" w:rsidRDefault="00D516A8">
      <w:pPr>
        <w:jc w:val="center"/>
        <w:rPr>
          <w:sz w:val="24"/>
          <w:szCs w:val="24"/>
        </w:rPr>
      </w:pPr>
    </w:p>
    <w:p w:rsidR="00D516A8" w:rsidRDefault="00D516A8">
      <w:pPr>
        <w:jc w:val="center"/>
        <w:rPr>
          <w:sz w:val="24"/>
          <w:szCs w:val="24"/>
        </w:rPr>
      </w:pPr>
    </w:p>
    <w:sectPr w:rsidR="00D516A8" w:rsidSect="00DA2500">
      <w:footerReference w:type="even" r:id="rId7"/>
      <w:footerReference w:type="default" r:id="rId8"/>
      <w:footerReference w:type="first" r:id="rId9"/>
      <w:pgSz w:w="11906" w:h="16838"/>
      <w:pgMar w:top="1418" w:right="1134" w:bottom="1179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432" w:rsidRDefault="009E4432" w:rsidP="00BA630C">
      <w:pPr>
        <w:spacing w:after="0" w:line="240" w:lineRule="auto"/>
      </w:pPr>
      <w:r>
        <w:separator/>
      </w:r>
    </w:p>
  </w:endnote>
  <w:endnote w:type="continuationSeparator" w:id="0">
    <w:p w:rsidR="009E4432" w:rsidRDefault="009E4432" w:rsidP="00BA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6A8" w:rsidRDefault="00D516A8" w:rsidP="00DA2500">
    <w:pPr>
      <w:pStyle w:val="af1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516A8" w:rsidRDefault="00D516A8" w:rsidP="00DA2500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6A8" w:rsidRDefault="00D516A8" w:rsidP="00DA2500">
    <w:pPr>
      <w:pStyle w:val="af1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434D5">
      <w:rPr>
        <w:rStyle w:val="a4"/>
        <w:noProof/>
      </w:rPr>
      <w:t>1</w:t>
    </w:r>
    <w:r>
      <w:rPr>
        <w:rStyle w:val="a4"/>
      </w:rPr>
      <w:fldChar w:fldCharType="end"/>
    </w:r>
  </w:p>
  <w:p w:rsidR="00D516A8" w:rsidRDefault="00D516A8">
    <w:pPr>
      <w:pStyle w:val="af1"/>
      <w:ind w:right="360" w:firstLine="360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</w:t>
    </w:r>
    <w:r w:rsidR="006434D5"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243205" cy="170815"/>
              <wp:effectExtent l="9525" t="10160" r="13970" b="9525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205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16A8" w:rsidRDefault="00D516A8">
                          <w:pPr>
                            <w:pStyle w:val="af1"/>
                            <w:ind w:right="360"/>
                            <w:rPr>
                              <w:rStyle w:val="a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0;margin-top:.05pt;width:19.15pt;height:13.4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">
              <v:fill opacity="0"/>
              <v:textbox inset="0,0,0,0">
                <w:txbxContent>
                  <w:p w:rsidR="00D516A8" w:rsidRDefault="00D516A8">
                    <w:pPr>
                      <w:pStyle w:val="af1"/>
                      <w:ind w:right="360"/>
                      <w:rPr>
                        <w:rStyle w:val="a4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6A8" w:rsidRDefault="00C14E1A">
    <w:pPr>
      <w:pStyle w:val="af1"/>
      <w:jc w:val="right"/>
    </w:pPr>
    <w:r>
      <w:fldChar w:fldCharType="begin"/>
    </w:r>
    <w:r>
      <w:instrText>PAGE</w:instrText>
    </w:r>
    <w:r>
      <w:fldChar w:fldCharType="separate"/>
    </w:r>
    <w:r w:rsidR="00D516A8">
      <w:rPr>
        <w:noProof/>
      </w:rPr>
      <w:t>1</w:t>
    </w:r>
    <w:r>
      <w:rPr>
        <w:noProof/>
      </w:rPr>
      <w:fldChar w:fldCharType="end"/>
    </w:r>
  </w:p>
  <w:p w:rsidR="00D516A8" w:rsidRDefault="00D516A8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432" w:rsidRDefault="009E4432" w:rsidP="00BA630C">
      <w:pPr>
        <w:spacing w:after="0" w:line="240" w:lineRule="auto"/>
      </w:pPr>
      <w:r>
        <w:separator/>
      </w:r>
    </w:p>
  </w:footnote>
  <w:footnote w:type="continuationSeparator" w:id="0">
    <w:p w:rsidR="009E4432" w:rsidRDefault="009E4432" w:rsidP="00BA6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47B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90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6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2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3" w:hanging="180"/>
      </w:pPr>
      <w:rPr>
        <w:rFonts w:cs="Times New Roman"/>
      </w:rPr>
    </w:lvl>
  </w:abstractNum>
  <w:abstractNum w:abstractNumId="1" w15:restartNumberingAfterBreak="0">
    <w:nsid w:val="0D925B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09" w:hanging="180"/>
      </w:pPr>
      <w:rPr>
        <w:rFonts w:cs="Times New Roman"/>
      </w:rPr>
    </w:lvl>
  </w:abstractNum>
  <w:abstractNum w:abstractNumId="2" w15:restartNumberingAfterBreak="0">
    <w:nsid w:val="136008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35117C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33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05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4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2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9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6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90" w:hanging="180"/>
      </w:pPr>
      <w:rPr>
        <w:rFonts w:cs="Times New Roman"/>
      </w:rPr>
    </w:lvl>
  </w:abstractNum>
  <w:abstractNum w:abstractNumId="4" w15:restartNumberingAfterBreak="0">
    <w:nsid w:val="62EC465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687B7C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FF7C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7" w15:restartNumberingAfterBreak="0">
    <w:nsid w:val="7F6D5E3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0C"/>
    <w:rsid w:val="00175B5F"/>
    <w:rsid w:val="00206D85"/>
    <w:rsid w:val="00277CCB"/>
    <w:rsid w:val="0058288B"/>
    <w:rsid w:val="00591C1B"/>
    <w:rsid w:val="00610A44"/>
    <w:rsid w:val="006434D5"/>
    <w:rsid w:val="009E4432"/>
    <w:rsid w:val="00BA630C"/>
    <w:rsid w:val="00C14E1A"/>
    <w:rsid w:val="00C84F04"/>
    <w:rsid w:val="00CA7AF3"/>
    <w:rsid w:val="00D516A8"/>
    <w:rsid w:val="00DA2500"/>
    <w:rsid w:val="00E142CD"/>
    <w:rsid w:val="00EB4DD9"/>
    <w:rsid w:val="00F168AD"/>
    <w:rsid w:val="00F54753"/>
    <w:rsid w:val="00FB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961FBC"/>
  <w15:docId w15:val="{E1FA7841-70EF-4B9C-A8AD-9EC5C571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F04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84F0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C84F04"/>
    <w:pPr>
      <w:keepNext/>
      <w:spacing w:after="0" w:line="240" w:lineRule="auto"/>
      <w:jc w:val="both"/>
      <w:outlineLvl w:val="1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84F04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84F0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pple-converted-space">
    <w:name w:val="apple-converted-space"/>
    <w:uiPriority w:val="99"/>
    <w:rsid w:val="00C84F04"/>
    <w:rPr>
      <w:rFonts w:cs="Times New Roman"/>
    </w:rPr>
  </w:style>
  <w:style w:type="character" w:styleId="a3">
    <w:name w:val="Strong"/>
    <w:uiPriority w:val="99"/>
    <w:qFormat/>
    <w:locked/>
    <w:rsid w:val="00C84F04"/>
    <w:rPr>
      <w:rFonts w:cs="Times New Roman"/>
      <w:b/>
      <w:bCs/>
    </w:rPr>
  </w:style>
  <w:style w:type="character" w:customStyle="1" w:styleId="-">
    <w:name w:val="Интернет-ссылка"/>
    <w:uiPriority w:val="99"/>
    <w:semiHidden/>
    <w:rsid w:val="00C84F04"/>
    <w:rPr>
      <w:rFonts w:ascii="Times New Roman" w:hAnsi="Times New Roman"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C84F04"/>
    <w:rPr>
      <w:rFonts w:eastAsia="Times New Roman" w:cs="Times New Roman"/>
      <w:b/>
      <w:bCs/>
      <w:sz w:val="24"/>
      <w:szCs w:val="24"/>
      <w:lang w:val="ru-RU" w:eastAsia="en-US" w:bidi="ar-SA"/>
    </w:rPr>
  </w:style>
  <w:style w:type="character" w:customStyle="1" w:styleId="PlainTextChar">
    <w:name w:val="Plain Text Char"/>
    <w:uiPriority w:val="99"/>
    <w:semiHidden/>
    <w:locked/>
    <w:rsid w:val="00C84F04"/>
    <w:rPr>
      <w:rFonts w:ascii="Courier New" w:hAnsi="Courier New" w:cs="Courier New"/>
      <w:sz w:val="20"/>
      <w:szCs w:val="20"/>
      <w:lang w:eastAsia="en-US"/>
    </w:rPr>
  </w:style>
  <w:style w:type="character" w:customStyle="1" w:styleId="FooterChar">
    <w:name w:val="Footer Char"/>
    <w:uiPriority w:val="99"/>
    <w:locked/>
    <w:rsid w:val="00C84F04"/>
    <w:rPr>
      <w:rFonts w:cs="Times New Roman"/>
      <w:lang w:eastAsia="en-US"/>
    </w:rPr>
  </w:style>
  <w:style w:type="character" w:styleId="a4">
    <w:name w:val="page number"/>
    <w:uiPriority w:val="99"/>
    <w:rsid w:val="00C84F04"/>
    <w:rPr>
      <w:rFonts w:cs="Times New Roman"/>
    </w:rPr>
  </w:style>
  <w:style w:type="character" w:customStyle="1" w:styleId="HeaderChar">
    <w:name w:val="Header Char"/>
    <w:uiPriority w:val="99"/>
    <w:semiHidden/>
    <w:locked/>
    <w:rsid w:val="00C84F04"/>
    <w:rPr>
      <w:rFonts w:cs="Times New Roman"/>
      <w:lang w:eastAsia="en-US"/>
    </w:rPr>
  </w:style>
  <w:style w:type="character" w:customStyle="1" w:styleId="BodyTextIndent2Char">
    <w:name w:val="Body Text Indent 2 Char"/>
    <w:uiPriority w:val="99"/>
    <w:semiHidden/>
    <w:locked/>
    <w:rsid w:val="00C84F04"/>
    <w:rPr>
      <w:rFonts w:cs="Times New Roman"/>
      <w:lang w:eastAsia="en-US"/>
    </w:rPr>
  </w:style>
  <w:style w:type="character" w:customStyle="1" w:styleId="21">
    <w:name w:val="Основной текст с отступом 2 Знак"/>
    <w:link w:val="22"/>
    <w:uiPriority w:val="99"/>
    <w:locked/>
    <w:rsid w:val="00C84F04"/>
    <w:rPr>
      <w:rFonts w:ascii="Calibri" w:hAnsi="Calibri"/>
      <w:sz w:val="22"/>
      <w:lang w:eastAsia="en-US"/>
    </w:rPr>
  </w:style>
  <w:style w:type="paragraph" w:customStyle="1" w:styleId="11">
    <w:name w:val="Заголовок1"/>
    <w:basedOn w:val="a"/>
    <w:next w:val="a5"/>
    <w:uiPriority w:val="99"/>
    <w:rsid w:val="00BA630C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5">
    <w:name w:val="Body Text"/>
    <w:basedOn w:val="a"/>
    <w:link w:val="a6"/>
    <w:uiPriority w:val="99"/>
    <w:rsid w:val="00BA630C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lang w:eastAsia="en-US"/>
    </w:rPr>
  </w:style>
  <w:style w:type="paragraph" w:styleId="a7">
    <w:name w:val="List"/>
    <w:basedOn w:val="a5"/>
    <w:uiPriority w:val="99"/>
    <w:rsid w:val="00BA630C"/>
    <w:rPr>
      <w:rFonts w:ascii="PT Astra Serif" w:hAnsi="PT Astra Serif" w:cs="Noto Sans Devanagari"/>
    </w:rPr>
  </w:style>
  <w:style w:type="paragraph" w:styleId="a8">
    <w:name w:val="caption"/>
    <w:basedOn w:val="a"/>
    <w:uiPriority w:val="99"/>
    <w:qFormat/>
    <w:rsid w:val="00BA630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C84F04"/>
    <w:pPr>
      <w:ind w:left="220" w:hanging="220"/>
    </w:pPr>
  </w:style>
  <w:style w:type="paragraph" w:styleId="a9">
    <w:name w:val="index heading"/>
    <w:basedOn w:val="a"/>
    <w:uiPriority w:val="99"/>
    <w:rsid w:val="00BA630C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rsid w:val="00C84F0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C84F04"/>
    <w:pPr>
      <w:spacing w:after="0" w:line="240" w:lineRule="auto"/>
      <w:ind w:left="708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fr1">
    <w:name w:val="fr1"/>
    <w:basedOn w:val="a"/>
    <w:uiPriority w:val="99"/>
    <w:rsid w:val="00C84F0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locked/>
    <w:rsid w:val="00C84F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Заголовок Знак"/>
    <w:link w:val="ac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e">
    <w:name w:val="Plain Text"/>
    <w:basedOn w:val="a"/>
    <w:link w:val="af"/>
    <w:uiPriority w:val="99"/>
    <w:rsid w:val="00C84F0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Текст Знак"/>
    <w:link w:val="ae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paragraph" w:customStyle="1" w:styleId="msolistparagraph0">
    <w:name w:val="msolistparagraph"/>
    <w:basedOn w:val="a"/>
    <w:uiPriority w:val="99"/>
    <w:rsid w:val="00C84F0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C84F0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uiPriority w:val="99"/>
    <w:rsid w:val="00BA630C"/>
  </w:style>
  <w:style w:type="paragraph" w:styleId="af1">
    <w:name w:val="footer"/>
    <w:basedOn w:val="a"/>
    <w:link w:val="af2"/>
    <w:uiPriority w:val="99"/>
    <w:rsid w:val="00C84F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locked/>
    <w:rPr>
      <w:rFonts w:cs="Times New Roman"/>
      <w:lang w:eastAsia="en-US"/>
    </w:rPr>
  </w:style>
  <w:style w:type="paragraph" w:styleId="af3">
    <w:name w:val="header"/>
    <w:basedOn w:val="a"/>
    <w:link w:val="af4"/>
    <w:uiPriority w:val="99"/>
    <w:rsid w:val="00C84F0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locked/>
    <w:rPr>
      <w:rFonts w:cs="Times New Roman"/>
      <w:lang w:eastAsia="en-US"/>
    </w:rPr>
  </w:style>
  <w:style w:type="paragraph" w:styleId="22">
    <w:name w:val="Body Text Indent 2"/>
    <w:basedOn w:val="a"/>
    <w:link w:val="21"/>
    <w:uiPriority w:val="99"/>
    <w:rsid w:val="00C84F04"/>
    <w:pPr>
      <w:spacing w:after="120" w:line="480" w:lineRule="auto"/>
      <w:ind w:left="283"/>
    </w:pPr>
    <w:rPr>
      <w:szCs w:val="20"/>
    </w:rPr>
  </w:style>
  <w:style w:type="character" w:customStyle="1" w:styleId="BodyTextIndent2Char2">
    <w:name w:val="Body Text Indent 2 Char2"/>
    <w:uiPriority w:val="99"/>
    <w:semiHidden/>
    <w:locked/>
    <w:rPr>
      <w:rFonts w:cs="Times New Roman"/>
      <w:lang w:eastAsia="en-US"/>
    </w:rPr>
  </w:style>
  <w:style w:type="paragraph" w:customStyle="1" w:styleId="af5">
    <w:name w:val="Содержимое врезки"/>
    <w:basedOn w:val="a"/>
    <w:uiPriority w:val="99"/>
    <w:rsid w:val="00BA6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4673</Words>
  <Characters>26641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Уматгулов</dc:creator>
  <cp:keywords/>
  <dc:description/>
  <cp:lastModifiedBy>Рахимов</cp:lastModifiedBy>
  <cp:revision>2</cp:revision>
  <cp:lastPrinted>2019-02-19T15:34:00Z</cp:lastPrinted>
  <dcterms:created xsi:type="dcterms:W3CDTF">2023-10-22T12:12:00Z</dcterms:created>
  <dcterms:modified xsi:type="dcterms:W3CDTF">2023-10-22T12:12:00Z</dcterms:modified>
</cp:coreProperties>
</file>